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F6B" w:rsidRPr="00904793" w:rsidRDefault="003E1F6B" w:rsidP="00E8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4793">
        <w:rPr>
          <w:rFonts w:ascii="Times New Roman" w:hAnsi="Times New Roman" w:cs="Times New Roman"/>
          <w:b/>
          <w:sz w:val="28"/>
          <w:szCs w:val="28"/>
        </w:rPr>
        <w:t>Введение</w:t>
      </w:r>
    </w:p>
    <w:bookmarkEnd w:id="0"/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Во Введении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обосновывается </w:t>
      </w:r>
      <w:r w:rsidR="003E1F6B" w:rsidRPr="00A5004B">
        <w:rPr>
          <w:rFonts w:ascii="Times New Roman" w:hAnsi="Times New Roman" w:cs="Times New Roman"/>
          <w:b/>
          <w:i/>
          <w:sz w:val="24"/>
          <w:szCs w:val="24"/>
        </w:rPr>
        <w:t>актуальность работы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и выбор темы исследования, определяются </w:t>
      </w:r>
      <w:r w:rsidR="003E1F6B" w:rsidRPr="00A5004B">
        <w:rPr>
          <w:rFonts w:ascii="Times New Roman" w:hAnsi="Times New Roman" w:cs="Times New Roman"/>
          <w:b/>
          <w:i/>
          <w:sz w:val="24"/>
          <w:szCs w:val="24"/>
        </w:rPr>
        <w:t>объект и предмет исследования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, </w:t>
      </w:r>
      <w:r w:rsidR="003E1F6B" w:rsidRPr="00A5004B">
        <w:rPr>
          <w:rFonts w:ascii="Times New Roman" w:hAnsi="Times New Roman" w:cs="Times New Roman"/>
          <w:b/>
          <w:i/>
          <w:sz w:val="24"/>
          <w:szCs w:val="24"/>
        </w:rPr>
        <w:t>цель(и) работы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, </w:t>
      </w:r>
      <w:r w:rsidR="003E1F6B" w:rsidRPr="00A5004B">
        <w:rPr>
          <w:rFonts w:ascii="Times New Roman" w:hAnsi="Times New Roman" w:cs="Times New Roman"/>
          <w:b/>
          <w:i/>
          <w:sz w:val="24"/>
          <w:szCs w:val="24"/>
        </w:rPr>
        <w:t>гипотеза(ы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), формулируются </w:t>
      </w:r>
      <w:r w:rsidR="003E1F6B" w:rsidRPr="00A5004B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3E1F6B" w:rsidRPr="00E8340C">
        <w:rPr>
          <w:rFonts w:ascii="Times New Roman" w:hAnsi="Times New Roman" w:cs="Times New Roman"/>
          <w:sz w:val="24"/>
          <w:szCs w:val="24"/>
        </w:rPr>
        <w:t>, которые необходимо решить для достижения поставленной(</w:t>
      </w:r>
      <w:proofErr w:type="spellStart"/>
      <w:r w:rsidR="003E1F6B" w:rsidRPr="00E8340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3E1F6B" w:rsidRPr="00E8340C">
        <w:rPr>
          <w:rFonts w:ascii="Times New Roman" w:hAnsi="Times New Roman" w:cs="Times New Roman"/>
          <w:sz w:val="24"/>
          <w:szCs w:val="24"/>
        </w:rPr>
        <w:t xml:space="preserve">) цели(ей), перечисляются используемые </w:t>
      </w:r>
      <w:r w:rsidR="003E1F6B" w:rsidRPr="00A5004B">
        <w:rPr>
          <w:rFonts w:ascii="Times New Roman" w:hAnsi="Times New Roman" w:cs="Times New Roman"/>
          <w:b/>
          <w:i/>
          <w:sz w:val="24"/>
          <w:szCs w:val="24"/>
        </w:rPr>
        <w:t>методы и инструменты исследования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, формулируются </w:t>
      </w:r>
      <w:r w:rsidR="003E1F6B" w:rsidRPr="00A5004B">
        <w:rPr>
          <w:rFonts w:ascii="Times New Roman" w:hAnsi="Times New Roman" w:cs="Times New Roman"/>
          <w:b/>
          <w:i/>
          <w:sz w:val="24"/>
          <w:szCs w:val="24"/>
        </w:rPr>
        <w:t>положения, выносимые на защиту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(перечень основных результатов), отмечается </w:t>
      </w:r>
      <w:r w:rsidR="003E1F6B" w:rsidRPr="00A5004B">
        <w:rPr>
          <w:rFonts w:ascii="Times New Roman" w:hAnsi="Times New Roman" w:cs="Times New Roman"/>
          <w:b/>
          <w:i/>
          <w:sz w:val="24"/>
          <w:szCs w:val="24"/>
        </w:rPr>
        <w:t>практическая значимость, реализация результатов работы, апробация работы, публикации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автора (если есть), дается структура и объем работы (краткий обзор всей работы). </w:t>
      </w:r>
      <w:r w:rsidR="003E1F6B" w:rsidRPr="00904793">
        <w:rPr>
          <w:rFonts w:ascii="Times New Roman" w:hAnsi="Times New Roman" w:cs="Times New Roman"/>
          <w:b/>
          <w:sz w:val="28"/>
          <w:szCs w:val="28"/>
        </w:rPr>
        <w:t>Общий объем введения составляет 2-3 страницы</w:t>
      </w:r>
      <w:r w:rsidR="003E1F6B" w:rsidRPr="00904793">
        <w:rPr>
          <w:rFonts w:ascii="Times New Roman" w:hAnsi="Times New Roman" w:cs="Times New Roman"/>
          <w:sz w:val="28"/>
          <w:szCs w:val="28"/>
        </w:rPr>
        <w:t>.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Актуальность работы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содержит обоснование актуальности темы работы в настоящее время, а также обоснование рассматриваемой в работе управленческой проблемы как с точки зрения совершенствования деятельности конкретной компании/подразделения/проекта, так и отдельной отрасли. Этот раздел отвечает на вопросы: почему надо решать данную управленческую проблему в рамках данной компании? Почему сейчас? Какие экономические или другие обстоятельства определяют актуальность? </w:t>
      </w:r>
    </w:p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— компания или ее подразделение, по отношению к которой проводится исследование. Следует кратко указать отраслевую направленность и виды деятельности. </w:t>
      </w:r>
    </w:p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— часть объекта, которая непосредственно исследуется. Он обусловлен решаемой в работе управленческой проблемой.</w:t>
      </w:r>
    </w:p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</w:t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(Пример 1.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Тема: «Разработка предложений по трансформация корпоративной культуры в компании «Ромашка»». Объект — компания «Ромашка», предмет — корпоративная культура. </w:t>
      </w:r>
    </w:p>
    <w:p w:rsidR="003E1F6B" w:rsidRP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Пример 2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. Тема: «Разработка бизнес-плана компании по уборке мусора». Объект — планируемая компания, предмет — условия создания компании и её потенциал). </w:t>
      </w:r>
    </w:p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Цель(и) работы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— ожидаемый(</w:t>
      </w:r>
      <w:proofErr w:type="spellStart"/>
      <w:r w:rsidR="003E1F6B" w:rsidRPr="00E8340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3E1F6B" w:rsidRPr="00E8340C">
        <w:rPr>
          <w:rFonts w:ascii="Times New Roman" w:hAnsi="Times New Roman" w:cs="Times New Roman"/>
          <w:sz w:val="24"/>
          <w:szCs w:val="24"/>
        </w:rPr>
        <w:t xml:space="preserve">) результат(ы) работы. Другими словами, что планируется достичь в результате работы? Ожидаемый результат (цель) логически вытекает из объекта, предмета и актуальности работы. Следует подчеркнуть, что формулируется цель именно ИАР, а не цель бизнеса. </w:t>
      </w:r>
    </w:p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Гипотеза исследования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— предположение исследователя (автора) об основных аспектах темы, которые могут быть положены в основу исследования. Гипотеза (гипотезы) предопределяют задачи и методологию исследования.  По тексту работы гипотеза(ы) должна(</w:t>
      </w:r>
      <w:proofErr w:type="spellStart"/>
      <w:r w:rsidR="003E1F6B" w:rsidRPr="00E8340C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3E1F6B" w:rsidRPr="00E8340C">
        <w:rPr>
          <w:rFonts w:ascii="Times New Roman" w:hAnsi="Times New Roman" w:cs="Times New Roman"/>
          <w:sz w:val="24"/>
          <w:szCs w:val="24"/>
        </w:rPr>
        <w:t xml:space="preserve">) быть подтверждена(ы) или опровергнута(ы). </w:t>
      </w:r>
    </w:p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Задачи работы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— перечень этапов работы (последовательных шагов), направленных на достижение цели(ей) и проверку гипотез(ы). Помимо задач, которые ставит исследователь для достижения цели, для работ такого уровня необходимо ставить ряд «стандартных» задач. Любое исследование начинается с подбора литературы, критического анализа теоретических и практических (</w:t>
      </w:r>
      <w:proofErr w:type="spellStart"/>
      <w:r w:rsidR="003E1F6B" w:rsidRPr="00E8340C">
        <w:rPr>
          <w:rFonts w:ascii="Times New Roman" w:hAnsi="Times New Roman" w:cs="Times New Roman"/>
          <w:sz w:val="24"/>
          <w:szCs w:val="24"/>
        </w:rPr>
        <w:t>бенчмаркинг</w:t>
      </w:r>
      <w:proofErr w:type="spellEnd"/>
      <w:r w:rsidR="003E1F6B" w:rsidRPr="00E8340C">
        <w:rPr>
          <w:rFonts w:ascii="Times New Roman" w:hAnsi="Times New Roman" w:cs="Times New Roman"/>
          <w:sz w:val="24"/>
          <w:szCs w:val="24"/>
        </w:rPr>
        <w:t xml:space="preserve">) аспектов решаемой проблемы, изучения проектов, близких к рассматриваемому, а также выбора и обоснования методологии исследования. Кроме того, после проведения исследования и подготовки решения необходимо разработать план-график его реализации, провести оценку экономической эффективности решения и рисков, готовность компании к переменам.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Используемые методы и инструменты исследования</w:t>
      </w:r>
      <w:r w:rsidR="003E1F6B" w:rsidRPr="00E8340C">
        <w:rPr>
          <w:rFonts w:ascii="Times New Roman" w:hAnsi="Times New Roman" w:cs="Times New Roman"/>
          <w:sz w:val="24"/>
          <w:szCs w:val="24"/>
        </w:rPr>
        <w:t>. Здесь следует указать методы, использованные в работе, в том числе изученные в процессе обучения. При выполнении ИАР обучающийся может использовать специальное программное обеспечение, в котором могут быть выполнены отдельные аналитические проработки (</w:t>
      </w:r>
      <w:proofErr w:type="gramStart"/>
      <w:r w:rsidR="003E1F6B" w:rsidRPr="00E8340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3E1F6B" w:rsidRPr="00E8340C">
        <w:rPr>
          <w:rFonts w:ascii="Times New Roman" w:hAnsi="Times New Roman" w:cs="Times New Roman"/>
          <w:sz w:val="24"/>
          <w:szCs w:val="24"/>
        </w:rPr>
        <w:t xml:space="preserve">: расчеты финансовой части бизнес-плана и/или точки безубыточности нового бизнес-проекта, совмещенный PESTLE+SWOT-анализ и т.д.).  </w:t>
      </w:r>
    </w:p>
    <w:p w:rsid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Положения, выносимые на защиту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 — перечень основных результатов ИАР, так как выше отмечено, что «ИАР должна быть написана автором самостоятельно, обладать внутренним единством, логикой изложения, содержать положения, выдвигаемые для публичной защиты, и свидетельствовать о личном вкладе автора в решение конкретной управленческой проблемы». </w:t>
      </w:r>
    </w:p>
    <w:p w:rsidR="003E1F6B" w:rsidRPr="00E8340C" w:rsidRDefault="00E8340C" w:rsidP="00E83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F6B" w:rsidRPr="00E8340C">
        <w:rPr>
          <w:rFonts w:ascii="Times New Roman" w:hAnsi="Times New Roman" w:cs="Times New Roman"/>
          <w:b/>
          <w:sz w:val="24"/>
          <w:szCs w:val="24"/>
        </w:rPr>
        <w:t>Практическая значимость, реализация результатов работы, апробация работы, публикации</w:t>
      </w:r>
      <w:r w:rsidR="003E1F6B" w:rsidRPr="00E8340C">
        <w:rPr>
          <w:rFonts w:ascii="Times New Roman" w:hAnsi="Times New Roman" w:cs="Times New Roman"/>
          <w:sz w:val="24"/>
          <w:szCs w:val="24"/>
        </w:rPr>
        <w:t xml:space="preserve">. Здесь указывается для кого важны результаты работы и как полученные результаты будут реализованы, отмечается апробация работы (например, результаты работы докладывались на (совещание у директора, совете директоров, заседании комиссии и пр.) (Протокол № ... от «…» ………. 20… года), а также публикации автора по теме работы (если они есть). </w:t>
      </w:r>
    </w:p>
    <w:p w:rsidR="00157703" w:rsidRPr="00E8340C" w:rsidRDefault="00157703" w:rsidP="00E834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7703" w:rsidRPr="00E8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6B"/>
    <w:rsid w:val="00157703"/>
    <w:rsid w:val="003E1F6B"/>
    <w:rsid w:val="00904793"/>
    <w:rsid w:val="00A5004B"/>
    <w:rsid w:val="00E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C9FED-1D6F-40E8-89B0-E42DB68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2020-02-20T07:01:00Z</dcterms:created>
  <dcterms:modified xsi:type="dcterms:W3CDTF">2020-02-20T07:09:00Z</dcterms:modified>
</cp:coreProperties>
</file>